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D47D3" w14:textId="77777777" w:rsidR="00806124" w:rsidRPr="003D7282" w:rsidRDefault="00806124" w:rsidP="00806124">
      <w:pPr>
        <w:spacing w:after="0" w:line="240" w:lineRule="auto"/>
        <w:ind w:right="-284"/>
        <w:jc w:val="center"/>
        <w:rPr>
          <w:rFonts w:ascii="Calibri" w:hAnsi="Calibri" w:cs="Calibri"/>
          <w:b/>
          <w:bCs/>
          <w:sz w:val="24"/>
          <w:szCs w:val="24"/>
        </w:rPr>
      </w:pPr>
      <w:bookmarkStart w:id="0" w:name="_Hlk131418858"/>
      <w:r w:rsidRPr="003D7282">
        <w:rPr>
          <w:rFonts w:ascii="Calibri" w:hAnsi="Calibri" w:cs="Calibri"/>
          <w:b/>
          <w:bCs/>
          <w:sz w:val="24"/>
          <w:szCs w:val="24"/>
        </w:rPr>
        <w:t>Preukazovanie, uplatňovanie alebo obhajovanie právnych nárokov</w:t>
      </w:r>
    </w:p>
    <w:p w14:paraId="10F94FEF" w14:textId="77777777" w:rsidR="00806124" w:rsidRPr="003D7282" w:rsidRDefault="00806124" w:rsidP="00806124">
      <w:pPr>
        <w:spacing w:after="0" w:line="240" w:lineRule="auto"/>
        <w:ind w:right="-284"/>
        <w:jc w:val="both"/>
        <w:rPr>
          <w:rFonts w:ascii="Calibri" w:eastAsia="Times New Roman" w:hAnsi="Calibri" w:cs="Calibri"/>
          <w:lang w:eastAsia="sk-SK"/>
        </w:rPr>
      </w:pPr>
    </w:p>
    <w:p w14:paraId="477C350D" w14:textId="77777777" w:rsidR="00806124" w:rsidRPr="003D7282" w:rsidRDefault="00806124" w:rsidP="00806124">
      <w:pPr>
        <w:spacing w:after="0" w:line="240" w:lineRule="auto"/>
        <w:contextualSpacing/>
        <w:jc w:val="both"/>
        <w:rPr>
          <w:rFonts w:ascii="Calibri" w:hAnsi="Calibri" w:cs="Calibri"/>
          <w:b/>
          <w:u w:val="single"/>
        </w:rPr>
      </w:pPr>
      <w:bookmarkStart w:id="1" w:name="_Hlk131418920"/>
      <w:bookmarkEnd w:id="0"/>
      <w:r w:rsidRPr="003D7282">
        <w:rPr>
          <w:rFonts w:ascii="Calibri" w:hAnsi="Calibri" w:cs="Calibri"/>
          <w:b/>
          <w:bCs/>
          <w:u w:val="single"/>
        </w:rPr>
        <w:t>Účel</w:t>
      </w:r>
      <w:r w:rsidRPr="003D7282">
        <w:rPr>
          <w:rFonts w:ascii="Calibri" w:hAnsi="Calibri" w:cs="Calibri"/>
          <w:b/>
          <w:u w:val="single"/>
        </w:rPr>
        <w:t xml:space="preserve"> spracúvania osobných údajov, na ktorý sú osobné údaje určené:</w:t>
      </w:r>
      <w:bookmarkEnd w:id="1"/>
    </w:p>
    <w:p w14:paraId="030C1A87" w14:textId="77777777" w:rsidR="00806124" w:rsidRPr="003D7282" w:rsidRDefault="00806124" w:rsidP="00806124">
      <w:pPr>
        <w:spacing w:after="0" w:line="240" w:lineRule="auto"/>
        <w:jc w:val="both"/>
        <w:rPr>
          <w:rFonts w:ascii="Calibri" w:hAnsi="Calibri" w:cs="Calibri"/>
        </w:rPr>
      </w:pPr>
      <w:r w:rsidRPr="003D7282">
        <w:rPr>
          <w:rFonts w:ascii="Calibri" w:hAnsi="Calibri" w:cs="Calibri"/>
        </w:rPr>
        <w:t>Preukazovanie, uplatňovanie alebo obhajovanie právnych nárokov súdnou/mimosúdnou cestou a evidencie s tým spojené.</w:t>
      </w:r>
    </w:p>
    <w:p w14:paraId="0262689D" w14:textId="77777777" w:rsidR="00806124" w:rsidRPr="003D7282" w:rsidRDefault="00806124" w:rsidP="00806124">
      <w:pPr>
        <w:spacing w:after="0" w:line="240" w:lineRule="auto"/>
        <w:ind w:right="-284"/>
        <w:contextualSpacing/>
        <w:jc w:val="both"/>
        <w:rPr>
          <w:rFonts w:ascii="Calibri" w:hAnsi="Calibri" w:cs="Calibri"/>
          <w:b/>
          <w:color w:val="000000" w:themeColor="text1"/>
          <w:u w:val="single"/>
        </w:rPr>
      </w:pPr>
      <w:bookmarkStart w:id="2" w:name="_Hlk131418926"/>
    </w:p>
    <w:p w14:paraId="14541207" w14:textId="77777777" w:rsidR="00806124" w:rsidRPr="003D7282" w:rsidRDefault="00806124" w:rsidP="00806124">
      <w:pPr>
        <w:spacing w:after="0" w:line="240" w:lineRule="auto"/>
        <w:ind w:right="-284"/>
        <w:contextualSpacing/>
        <w:jc w:val="both"/>
        <w:rPr>
          <w:rFonts w:ascii="Calibri" w:hAnsi="Calibri" w:cs="Calibri"/>
          <w:bCs/>
          <w:color w:val="000000" w:themeColor="text1"/>
        </w:rPr>
      </w:pPr>
      <w:r w:rsidRPr="003D7282">
        <w:rPr>
          <w:rFonts w:ascii="Calibri" w:hAnsi="Calibri" w:cs="Calibri"/>
          <w:b/>
          <w:color w:val="000000" w:themeColor="text1"/>
          <w:u w:val="single"/>
        </w:rPr>
        <w:t>Okruh dotknutých osôb</w:t>
      </w:r>
      <w:r w:rsidRPr="003D7282">
        <w:rPr>
          <w:rFonts w:ascii="Calibri" w:hAnsi="Calibri" w:cs="Calibri"/>
          <w:b/>
          <w:color w:val="000000" w:themeColor="text1"/>
        </w:rPr>
        <w:t>:</w:t>
      </w:r>
      <w:r w:rsidRPr="003D7282">
        <w:rPr>
          <w:rFonts w:ascii="Calibri" w:hAnsi="Calibri" w:cs="Calibri"/>
          <w:bCs/>
          <w:color w:val="000000" w:themeColor="text1"/>
        </w:rPr>
        <w:t xml:space="preserve"> </w:t>
      </w:r>
    </w:p>
    <w:p w14:paraId="7844497D" w14:textId="77777777" w:rsidR="00806124" w:rsidRPr="003D7282" w:rsidRDefault="00806124" w:rsidP="00806124">
      <w:pPr>
        <w:spacing w:after="0" w:line="240" w:lineRule="auto"/>
        <w:jc w:val="both"/>
        <w:rPr>
          <w:rFonts w:ascii="Calibri" w:hAnsi="Calibri" w:cs="Calibri"/>
        </w:rPr>
      </w:pPr>
      <w:bookmarkStart w:id="3" w:name="_Hlk131418934"/>
      <w:bookmarkEnd w:id="2"/>
      <w:r w:rsidRPr="003D7282">
        <w:rPr>
          <w:rFonts w:ascii="Calibri" w:hAnsi="Calibri" w:cs="Calibri"/>
        </w:rPr>
        <w:t>Relevantné fyzické osoby – účastníci konania, zúčastnené osoby, svedkovia.</w:t>
      </w:r>
    </w:p>
    <w:p w14:paraId="6EC42667" w14:textId="77777777" w:rsidR="00806124" w:rsidRPr="003D7282" w:rsidRDefault="00806124" w:rsidP="00806124">
      <w:pPr>
        <w:spacing w:after="0" w:line="240" w:lineRule="auto"/>
        <w:jc w:val="both"/>
        <w:rPr>
          <w:rFonts w:ascii="Calibri" w:hAnsi="Calibri" w:cs="Calibri"/>
          <w:kern w:val="2"/>
        </w:rPr>
      </w:pPr>
    </w:p>
    <w:p w14:paraId="76023E11" w14:textId="77777777" w:rsidR="00806124" w:rsidRPr="003D7282" w:rsidRDefault="00806124" w:rsidP="00806124">
      <w:pPr>
        <w:pStyle w:val="Predvolen"/>
        <w:spacing w:before="0" w:after="240" w:line="240" w:lineRule="auto"/>
        <w:contextualSpacing/>
        <w:jc w:val="both"/>
        <w:rPr>
          <w:rFonts w:ascii="Calibri" w:hAnsi="Calibri" w:cs="Calibri"/>
          <w:b/>
          <w:bCs/>
          <w:sz w:val="22"/>
          <w:szCs w:val="22"/>
        </w:rPr>
      </w:pPr>
      <w:r w:rsidRPr="003D7282">
        <w:rPr>
          <w:rFonts w:ascii="Calibri" w:hAnsi="Calibri" w:cs="Calibri"/>
          <w:b/>
          <w:bCs/>
          <w:sz w:val="22"/>
          <w:szCs w:val="22"/>
          <w:u w:val="single"/>
        </w:rPr>
        <w:t>Kategória osobných údajov</w:t>
      </w:r>
      <w:r w:rsidRPr="003D7282">
        <w:rPr>
          <w:rFonts w:ascii="Calibri" w:hAnsi="Calibri" w:cs="Calibri"/>
          <w:b/>
          <w:bCs/>
          <w:sz w:val="22"/>
          <w:szCs w:val="22"/>
        </w:rPr>
        <w:t>:</w:t>
      </w:r>
    </w:p>
    <w:bookmarkEnd w:id="3"/>
    <w:p w14:paraId="4F140DBB" w14:textId="77777777" w:rsidR="00806124" w:rsidRPr="003D7282" w:rsidRDefault="00806124" w:rsidP="00806124">
      <w:pPr>
        <w:pStyle w:val="Predvolen"/>
        <w:spacing w:before="0" w:line="240" w:lineRule="auto"/>
        <w:contextualSpacing/>
        <w:jc w:val="both"/>
        <w:rPr>
          <w:rFonts w:ascii="Calibri" w:hAnsi="Calibri" w:cs="Calibri"/>
          <w:sz w:val="22"/>
          <w:szCs w:val="22"/>
        </w:rPr>
      </w:pPr>
      <w:r w:rsidRPr="003D7282">
        <w:rPr>
          <w:rFonts w:ascii="Calibri" w:hAnsi="Calibri" w:cs="Calibri"/>
          <w:sz w:val="22"/>
          <w:szCs w:val="22"/>
        </w:rPr>
        <w:t xml:space="preserve">Bežné osobné údaje. </w:t>
      </w:r>
    </w:p>
    <w:p w14:paraId="4F5FAD01" w14:textId="77777777" w:rsidR="00806124" w:rsidRPr="003D7282" w:rsidRDefault="00806124" w:rsidP="00806124">
      <w:pPr>
        <w:spacing w:after="0" w:line="240" w:lineRule="auto"/>
        <w:contextualSpacing/>
        <w:jc w:val="both"/>
        <w:rPr>
          <w:rFonts w:ascii="Calibri" w:hAnsi="Calibri" w:cs="Calibri"/>
          <w:b/>
          <w:color w:val="000000" w:themeColor="text1"/>
          <w:u w:val="single"/>
        </w:rPr>
      </w:pPr>
      <w:bookmarkStart w:id="4" w:name="_Hlk131418943"/>
    </w:p>
    <w:p w14:paraId="247CD2B0" w14:textId="77777777" w:rsidR="00806124" w:rsidRPr="003D7282" w:rsidRDefault="00806124" w:rsidP="00806124">
      <w:pPr>
        <w:spacing w:after="0" w:line="240" w:lineRule="auto"/>
        <w:contextualSpacing/>
        <w:jc w:val="both"/>
        <w:rPr>
          <w:rFonts w:ascii="Calibri" w:hAnsi="Calibri" w:cs="Calibri"/>
          <w:b/>
          <w:color w:val="000000" w:themeColor="text1"/>
        </w:rPr>
      </w:pPr>
      <w:r w:rsidRPr="003D7282">
        <w:rPr>
          <w:rFonts w:ascii="Calibri" w:hAnsi="Calibri" w:cs="Calibri"/>
          <w:b/>
          <w:color w:val="000000" w:themeColor="text1"/>
          <w:u w:val="single"/>
        </w:rPr>
        <w:t>Zoznam alebo rozsah osobných údajov</w:t>
      </w:r>
      <w:r w:rsidRPr="003D7282">
        <w:rPr>
          <w:rFonts w:ascii="Calibri" w:hAnsi="Calibri" w:cs="Calibri"/>
          <w:b/>
          <w:color w:val="000000" w:themeColor="text1"/>
        </w:rPr>
        <w:t xml:space="preserve">: </w:t>
      </w:r>
      <w:bookmarkStart w:id="5" w:name="_Hlk131418954"/>
      <w:bookmarkEnd w:id="4"/>
    </w:p>
    <w:p w14:paraId="63AB5CD0" w14:textId="77777777" w:rsidR="00806124" w:rsidRPr="003D7282" w:rsidRDefault="00806124" w:rsidP="00806124">
      <w:pPr>
        <w:spacing w:after="0"/>
        <w:jc w:val="both"/>
        <w:rPr>
          <w:rFonts w:ascii="Calibri" w:hAnsi="Calibri" w:cs="Calibri"/>
        </w:rPr>
      </w:pPr>
      <w:r w:rsidRPr="003D7282">
        <w:rPr>
          <w:rFonts w:ascii="Calibri" w:hAnsi="Calibri" w:cs="Calibri"/>
        </w:rPr>
        <w:t>Meno, priezvisko a adresa pobytu, adresa na doručovanie v elektronickej forme, podpis, ďalšie osobné údaje zistené alebo poskytnuté v priebehu vybavovania súdnych sporov.</w:t>
      </w:r>
    </w:p>
    <w:p w14:paraId="40147E37" w14:textId="77777777" w:rsidR="00806124" w:rsidRPr="003D7282" w:rsidRDefault="00806124" w:rsidP="00806124">
      <w:pPr>
        <w:spacing w:after="0"/>
        <w:jc w:val="both"/>
        <w:rPr>
          <w:rFonts w:ascii="Calibri" w:hAnsi="Calibri" w:cs="Calibri"/>
        </w:rPr>
      </w:pPr>
    </w:p>
    <w:p w14:paraId="6D3AD7F9" w14:textId="77777777" w:rsidR="00806124" w:rsidRPr="003D7282" w:rsidRDefault="00806124" w:rsidP="00806124">
      <w:pPr>
        <w:spacing w:after="0"/>
        <w:jc w:val="both"/>
        <w:rPr>
          <w:rFonts w:ascii="Calibri" w:hAnsi="Calibri" w:cs="Calibri"/>
          <w:b/>
          <w:bCs/>
          <w:u w:val="single"/>
        </w:rPr>
      </w:pPr>
      <w:r w:rsidRPr="003D7282">
        <w:rPr>
          <w:rFonts w:ascii="Calibri" w:hAnsi="Calibri" w:cs="Calibri"/>
          <w:b/>
          <w:bCs/>
          <w:u w:val="single"/>
        </w:rPr>
        <w:t>Zákonnosť spracúvania osobných údajov:</w:t>
      </w:r>
    </w:p>
    <w:p w14:paraId="057C5D0D" w14:textId="77777777" w:rsidR="00806124" w:rsidRPr="003D7282" w:rsidRDefault="00806124" w:rsidP="00806124">
      <w:pPr>
        <w:spacing w:after="0"/>
        <w:jc w:val="both"/>
        <w:rPr>
          <w:rFonts w:ascii="Calibri" w:hAnsi="Calibri" w:cs="Calibri"/>
        </w:rPr>
      </w:pPr>
      <w:bookmarkStart w:id="6" w:name="_Hlk131418963"/>
      <w:bookmarkEnd w:id="5"/>
      <w:r w:rsidRPr="003D7282">
        <w:rPr>
          <w:rFonts w:ascii="Calibri" w:hAnsi="Calibri" w:cs="Calibri"/>
        </w:rPr>
        <w:t>Čl. 6 ods. 1 písm. f) –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p w14:paraId="0F0A7D4A" w14:textId="77777777" w:rsidR="00806124" w:rsidRPr="003D7282" w:rsidRDefault="00806124" w:rsidP="00806124">
      <w:pPr>
        <w:spacing w:after="0"/>
        <w:jc w:val="both"/>
        <w:rPr>
          <w:rFonts w:ascii="Calibri" w:hAnsi="Calibri" w:cs="Calibri"/>
        </w:rPr>
      </w:pPr>
    </w:p>
    <w:p w14:paraId="207530E3" w14:textId="77777777" w:rsidR="00806124" w:rsidRPr="003D7282" w:rsidRDefault="00806124" w:rsidP="00806124">
      <w:pPr>
        <w:pStyle w:val="Predvolen"/>
        <w:spacing w:before="0" w:after="240" w:line="240" w:lineRule="auto"/>
        <w:contextualSpacing/>
        <w:jc w:val="both"/>
        <w:rPr>
          <w:rFonts w:ascii="Calibri" w:hAnsi="Calibri" w:cs="Calibri"/>
          <w:b/>
          <w:bCs/>
          <w:noProof/>
          <w:sz w:val="22"/>
          <w:szCs w:val="22"/>
          <w:u w:val="single"/>
        </w:rPr>
      </w:pPr>
      <w:bookmarkStart w:id="7" w:name="_Hlk131418971"/>
      <w:bookmarkEnd w:id="6"/>
      <w:r w:rsidRPr="003D7282">
        <w:rPr>
          <w:rFonts w:ascii="Calibri" w:hAnsi="Calibri" w:cs="Calibri"/>
          <w:b/>
          <w:bCs/>
          <w:noProof/>
          <w:sz w:val="22"/>
          <w:szCs w:val="22"/>
          <w:u w:val="single"/>
        </w:rPr>
        <w:t>Zákonná povinnosť spracúvania osobných údajov:</w:t>
      </w:r>
      <w:r w:rsidRPr="003D7282">
        <w:rPr>
          <w:rFonts w:ascii="Calibri" w:hAnsi="Calibri" w:cs="Calibri"/>
          <w:b/>
          <w:bCs/>
          <w:noProof/>
          <w:sz w:val="22"/>
          <w:szCs w:val="22"/>
        </w:rPr>
        <w:t xml:space="preserve"> </w:t>
      </w:r>
      <w:r w:rsidRPr="003D7282">
        <w:rPr>
          <w:rFonts w:ascii="Calibri" w:hAnsi="Calibri" w:cs="Calibri"/>
          <w:noProof/>
          <w:sz w:val="22"/>
          <w:szCs w:val="22"/>
        </w:rPr>
        <w:t xml:space="preserve">spracúvanie osobných údajov na základe osobitého právneho predpisu sa nevykonáva. </w:t>
      </w:r>
    </w:p>
    <w:p w14:paraId="4AE1465C" w14:textId="77777777" w:rsidR="00806124" w:rsidRPr="003D7282" w:rsidRDefault="00806124" w:rsidP="00806124">
      <w:pPr>
        <w:pStyle w:val="Predvolen"/>
        <w:spacing w:before="0" w:line="240" w:lineRule="auto"/>
        <w:contextualSpacing/>
        <w:jc w:val="both"/>
        <w:rPr>
          <w:rFonts w:ascii="Calibri" w:eastAsia="Times New Roman" w:hAnsi="Calibri" w:cs="Calibri"/>
          <w:b/>
          <w:sz w:val="22"/>
          <w:szCs w:val="22"/>
          <w:u w:val="single"/>
          <w:lang w:eastAsia="zh-CN"/>
        </w:rPr>
      </w:pPr>
    </w:p>
    <w:p w14:paraId="3F5525B7" w14:textId="77777777" w:rsidR="00806124" w:rsidRPr="003D7282" w:rsidRDefault="00806124" w:rsidP="00806124">
      <w:pPr>
        <w:pStyle w:val="Predvolen"/>
        <w:spacing w:before="0" w:line="240" w:lineRule="auto"/>
        <w:contextualSpacing/>
        <w:jc w:val="both"/>
        <w:rPr>
          <w:rFonts w:ascii="Calibri" w:eastAsia="Times New Roman" w:hAnsi="Calibri" w:cs="Calibri"/>
          <w:b/>
          <w:sz w:val="22"/>
          <w:szCs w:val="22"/>
          <w:u w:val="single"/>
          <w:lang w:eastAsia="zh-CN"/>
        </w:rPr>
      </w:pPr>
      <w:r w:rsidRPr="003D7282">
        <w:rPr>
          <w:rFonts w:ascii="Calibri" w:eastAsia="Times New Roman" w:hAnsi="Calibri" w:cs="Calibri"/>
          <w:b/>
          <w:sz w:val="22"/>
          <w:szCs w:val="22"/>
          <w:u w:val="single"/>
          <w:lang w:eastAsia="zh-CN"/>
        </w:rPr>
        <w:t xml:space="preserve">Identifikácia  </w:t>
      </w:r>
      <w:r w:rsidRPr="003D7282">
        <w:rPr>
          <w:rFonts w:ascii="Calibri" w:eastAsia="Times New Roman" w:hAnsi="Calibri" w:cs="Calibri"/>
          <w:b/>
          <w:bCs/>
          <w:sz w:val="22"/>
          <w:szCs w:val="22"/>
          <w:u w:val="single"/>
          <w:lang w:eastAsia="zh-CN"/>
        </w:rPr>
        <w:t>príjemcu</w:t>
      </w:r>
      <w:r w:rsidRPr="003D7282">
        <w:rPr>
          <w:rFonts w:ascii="Calibri" w:eastAsia="Times New Roman" w:hAnsi="Calibri" w:cs="Calibri"/>
          <w:b/>
          <w:sz w:val="22"/>
          <w:szCs w:val="22"/>
          <w:u w:val="single"/>
          <w:lang w:eastAsia="zh-CN"/>
        </w:rPr>
        <w:t xml:space="preserve">  alebo  kategórie príjemcu: </w:t>
      </w:r>
      <w:bookmarkEnd w:id="7"/>
      <w:r w:rsidRPr="003D7282">
        <w:rPr>
          <w:rFonts w:ascii="Calibri" w:hAnsi="Calibri" w:cs="Calibri"/>
          <w:color w:val="000000" w:themeColor="text1"/>
          <w:sz w:val="22"/>
          <w:szCs w:val="22"/>
        </w:rPr>
        <w:t xml:space="preserve"> </w:t>
      </w:r>
    </w:p>
    <w:p w14:paraId="4094C5B5" w14:textId="77777777" w:rsidR="00806124" w:rsidRPr="003D7282" w:rsidRDefault="00806124" w:rsidP="00806124">
      <w:pPr>
        <w:pStyle w:val="Odsekzoznamu"/>
        <w:numPr>
          <w:ilvl w:val="0"/>
          <w:numId w:val="51"/>
        </w:numPr>
        <w:spacing w:after="0" w:line="240" w:lineRule="auto"/>
        <w:ind w:right="-428"/>
        <w:jc w:val="both"/>
        <w:rPr>
          <w:rFonts w:ascii="Calibri" w:hAnsi="Calibri" w:cs="Calibri"/>
          <w:b/>
          <w:bCs/>
        </w:rPr>
      </w:pPr>
      <w:r w:rsidRPr="003D7282">
        <w:rPr>
          <w:rFonts w:ascii="Calibri" w:hAnsi="Calibri" w:cs="Calibri"/>
          <w:color w:val="000000" w:themeColor="text1"/>
        </w:rPr>
        <w:t>p</w:t>
      </w:r>
      <w:r w:rsidRPr="003D7282">
        <w:rPr>
          <w:rFonts w:ascii="Calibri" w:hAnsi="Calibri" w:cs="Calibri"/>
        </w:rPr>
        <w:t>oskytovateľ telefónnych služieb</w:t>
      </w:r>
    </w:p>
    <w:p w14:paraId="26717DA2" w14:textId="77777777" w:rsidR="00806124" w:rsidRPr="003D7282" w:rsidRDefault="00806124" w:rsidP="00806124">
      <w:pPr>
        <w:pStyle w:val="Odsekzoznamu"/>
        <w:numPr>
          <w:ilvl w:val="0"/>
          <w:numId w:val="51"/>
        </w:numPr>
        <w:spacing w:after="0" w:line="240" w:lineRule="auto"/>
        <w:ind w:right="-428"/>
        <w:jc w:val="both"/>
        <w:rPr>
          <w:rFonts w:ascii="Calibri" w:hAnsi="Calibri" w:cs="Calibri"/>
          <w:b/>
          <w:bCs/>
        </w:rPr>
      </w:pPr>
      <w:r w:rsidRPr="003D7282">
        <w:rPr>
          <w:rFonts w:ascii="Calibri" w:hAnsi="Calibri" w:cs="Calibri"/>
        </w:rPr>
        <w:t>poskytovateľ dátových služieb</w:t>
      </w:r>
    </w:p>
    <w:p w14:paraId="6AED7143" w14:textId="77777777" w:rsidR="00806124" w:rsidRPr="003D7282" w:rsidRDefault="00806124" w:rsidP="00806124">
      <w:pPr>
        <w:pStyle w:val="Odsekzoznamu"/>
        <w:spacing w:after="0" w:line="240" w:lineRule="auto"/>
        <w:ind w:right="-428"/>
        <w:jc w:val="both"/>
        <w:rPr>
          <w:rFonts w:ascii="Calibri" w:hAnsi="Calibri" w:cs="Calibri"/>
          <w:b/>
          <w:bCs/>
        </w:rPr>
      </w:pPr>
    </w:p>
    <w:p w14:paraId="321F0722" w14:textId="77777777" w:rsidR="00806124" w:rsidRPr="003D7282" w:rsidRDefault="00806124" w:rsidP="00806124">
      <w:pPr>
        <w:spacing w:after="0" w:line="240" w:lineRule="auto"/>
        <w:jc w:val="both"/>
        <w:rPr>
          <w:rFonts w:ascii="Calibri" w:eastAsia="Times New Roman" w:hAnsi="Calibri" w:cs="Calibri"/>
          <w:lang w:eastAsia="sk-SK"/>
        </w:rPr>
      </w:pPr>
      <w:bookmarkStart w:id="8" w:name="_Hlk164178875"/>
      <w:bookmarkStart w:id="9" w:name="_Hlk131418985"/>
      <w:r w:rsidRPr="003D7282">
        <w:rPr>
          <w:rFonts w:ascii="Calibri" w:eastAsia="Times New Roman" w:hAnsi="Calibri" w:cs="Calibri"/>
          <w:b/>
          <w:bCs/>
          <w:u w:val="single"/>
          <w:lang w:eastAsia="sk-SK"/>
        </w:rPr>
        <w:t>Iný oprávnený subjekt:</w:t>
      </w:r>
      <w:r w:rsidRPr="003D7282">
        <w:rPr>
          <w:rFonts w:ascii="Calibri" w:eastAsia="Times New Roman" w:hAnsi="Calibri" w:cs="Calibri"/>
          <w:lang w:eastAsia="sk-SK"/>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6B617D7D" w14:textId="77777777" w:rsidR="00806124" w:rsidRPr="003D7282" w:rsidRDefault="00806124" w:rsidP="00806124">
      <w:pPr>
        <w:numPr>
          <w:ilvl w:val="0"/>
          <w:numId w:val="54"/>
        </w:numPr>
        <w:suppressAutoHyphens/>
        <w:autoSpaceDN w:val="0"/>
        <w:spacing w:after="0" w:line="240" w:lineRule="auto"/>
        <w:jc w:val="both"/>
        <w:textAlignment w:val="baseline"/>
        <w:rPr>
          <w:rFonts w:ascii="Calibri" w:eastAsia="Times New Roman" w:hAnsi="Calibri" w:cs="Calibri"/>
          <w:lang w:eastAsia="sk-SK"/>
        </w:rPr>
      </w:pPr>
      <w:r w:rsidRPr="003D7282">
        <w:rPr>
          <w:rFonts w:ascii="Calibri" w:eastAsia="Times New Roman" w:hAnsi="Calibri" w:cs="Calibri"/>
          <w:b/>
          <w:bCs/>
          <w:lang w:eastAsia="sk-SK"/>
        </w:rPr>
        <w:t>Kontrolné a dozorné orgány Slovenskej republiky:</w:t>
      </w:r>
      <w:r w:rsidRPr="003D7282">
        <w:rPr>
          <w:rFonts w:ascii="Calibri" w:eastAsia="Times New Roman" w:hAnsi="Calibri" w:cs="Calibr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161811F5" w14:textId="77777777" w:rsidR="00806124" w:rsidRPr="003D7282" w:rsidRDefault="00806124" w:rsidP="00806124">
      <w:pPr>
        <w:numPr>
          <w:ilvl w:val="0"/>
          <w:numId w:val="54"/>
        </w:numPr>
        <w:suppressAutoHyphens/>
        <w:autoSpaceDN w:val="0"/>
        <w:spacing w:after="0" w:line="240" w:lineRule="auto"/>
        <w:jc w:val="both"/>
        <w:textAlignment w:val="baseline"/>
        <w:rPr>
          <w:rFonts w:ascii="Calibri" w:eastAsia="Times New Roman" w:hAnsi="Calibri" w:cs="Calibri"/>
          <w:lang w:eastAsia="sk-SK"/>
        </w:rPr>
      </w:pPr>
      <w:r w:rsidRPr="003D7282">
        <w:rPr>
          <w:rFonts w:ascii="Calibri" w:eastAsia="Times New Roman" w:hAnsi="Calibri" w:cs="Calibri"/>
          <w:b/>
          <w:bCs/>
          <w:lang w:eastAsia="sk-SK"/>
        </w:rPr>
        <w:t>Súdy a orgány trestného konania:</w:t>
      </w:r>
      <w:r w:rsidRPr="003D7282">
        <w:rPr>
          <w:rFonts w:ascii="Calibri" w:eastAsia="Times New Roman" w:hAnsi="Calibri" w:cs="Calibr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3475AD0F" w14:textId="77777777" w:rsidR="00806124" w:rsidRPr="003D7282" w:rsidRDefault="00806124" w:rsidP="00806124">
      <w:pPr>
        <w:numPr>
          <w:ilvl w:val="0"/>
          <w:numId w:val="54"/>
        </w:numPr>
        <w:suppressAutoHyphens/>
        <w:autoSpaceDN w:val="0"/>
        <w:spacing w:after="0" w:line="240" w:lineRule="auto"/>
        <w:jc w:val="both"/>
        <w:textAlignment w:val="baseline"/>
        <w:rPr>
          <w:rFonts w:ascii="Calibri" w:eastAsia="Times New Roman" w:hAnsi="Calibri" w:cs="Calibri"/>
          <w:lang w:eastAsia="sk-SK"/>
        </w:rPr>
      </w:pPr>
      <w:r w:rsidRPr="003D7282">
        <w:rPr>
          <w:rFonts w:ascii="Calibri" w:eastAsia="Times New Roman" w:hAnsi="Calibri" w:cs="Calibri"/>
          <w:b/>
          <w:bCs/>
          <w:lang w:eastAsia="sk-SK"/>
        </w:rPr>
        <w:t>Príslušná Slovenská obchodná inšpekcia:</w:t>
      </w:r>
      <w:r w:rsidRPr="003D7282">
        <w:rPr>
          <w:rFonts w:ascii="Calibri" w:eastAsia="Times New Roman" w:hAnsi="Calibri" w:cs="Calibr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217CF61D" w14:textId="77777777" w:rsidR="00806124" w:rsidRPr="003D7282" w:rsidRDefault="00806124" w:rsidP="00806124">
      <w:pPr>
        <w:numPr>
          <w:ilvl w:val="0"/>
          <w:numId w:val="54"/>
        </w:numPr>
        <w:suppressAutoHyphens/>
        <w:autoSpaceDN w:val="0"/>
        <w:spacing w:after="0" w:line="240" w:lineRule="auto"/>
        <w:jc w:val="both"/>
        <w:textAlignment w:val="baseline"/>
        <w:rPr>
          <w:rFonts w:ascii="Calibri" w:eastAsia="Times New Roman" w:hAnsi="Calibri" w:cs="Calibri"/>
          <w:lang w:eastAsia="sk-SK"/>
        </w:rPr>
      </w:pPr>
      <w:r w:rsidRPr="003D7282">
        <w:rPr>
          <w:rFonts w:ascii="Calibri" w:eastAsia="Times New Roman" w:hAnsi="Calibri" w:cs="Calibri"/>
          <w:b/>
          <w:bCs/>
          <w:lang w:eastAsia="sk-SK"/>
        </w:rPr>
        <w:t>Iné subjekty oprávnené na základe osobitných zákonov:</w:t>
      </w:r>
      <w:r w:rsidRPr="003D7282">
        <w:rPr>
          <w:rFonts w:ascii="Calibri" w:eastAsia="Times New Roman" w:hAnsi="Calibri" w:cs="Calibr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8"/>
    <w:p w14:paraId="51FA6BF5" w14:textId="77777777" w:rsidR="00806124" w:rsidRPr="003D7282" w:rsidRDefault="00806124" w:rsidP="00806124">
      <w:pPr>
        <w:spacing w:after="0"/>
        <w:jc w:val="both"/>
        <w:rPr>
          <w:rFonts w:ascii="Calibri" w:hAnsi="Calibri" w:cs="Calibri"/>
          <w:b/>
          <w:u w:val="single"/>
        </w:rPr>
      </w:pPr>
    </w:p>
    <w:p w14:paraId="0F0C8367" w14:textId="77777777" w:rsidR="00806124" w:rsidRPr="003D7282" w:rsidRDefault="00806124" w:rsidP="00806124">
      <w:pPr>
        <w:spacing w:after="0"/>
        <w:jc w:val="both"/>
        <w:rPr>
          <w:rFonts w:ascii="Calibri" w:hAnsi="Calibri" w:cs="Calibri"/>
          <w:b/>
          <w:u w:val="single"/>
        </w:rPr>
      </w:pPr>
      <w:r w:rsidRPr="003D7282">
        <w:rPr>
          <w:rFonts w:ascii="Calibri" w:hAnsi="Calibri" w:cs="Calibri"/>
          <w:b/>
          <w:u w:val="single"/>
        </w:rPr>
        <w:t xml:space="preserve">- do tretích krajín </w:t>
      </w:r>
    </w:p>
    <w:bookmarkEnd w:id="9"/>
    <w:p w14:paraId="6E19C162" w14:textId="77777777" w:rsidR="00806124" w:rsidRPr="003D7282" w:rsidRDefault="00806124" w:rsidP="00806124">
      <w:pPr>
        <w:spacing w:after="0"/>
        <w:jc w:val="both"/>
        <w:rPr>
          <w:rFonts w:ascii="Calibri" w:hAnsi="Calibri" w:cs="Calibri"/>
        </w:rPr>
      </w:pPr>
      <w:r w:rsidRPr="003D7282">
        <w:rPr>
          <w:rFonts w:ascii="Calibri" w:hAnsi="Calibri" w:cs="Calibri"/>
        </w:rPr>
        <w:t xml:space="preserve">osobné údaje sa do tretích krajín neposkytujú. </w:t>
      </w:r>
      <w:bookmarkStart w:id="10" w:name="_Hlk131418992"/>
    </w:p>
    <w:p w14:paraId="6D1CCAEE" w14:textId="77777777" w:rsidR="00806124" w:rsidRPr="003D7282" w:rsidRDefault="00806124" w:rsidP="00806124">
      <w:pPr>
        <w:spacing w:after="0"/>
        <w:jc w:val="both"/>
        <w:rPr>
          <w:rFonts w:ascii="Calibri" w:hAnsi="Calibri" w:cs="Calibri"/>
        </w:rPr>
      </w:pPr>
    </w:p>
    <w:p w14:paraId="04A1EFE5" w14:textId="77777777" w:rsidR="00806124" w:rsidRPr="003D7282" w:rsidRDefault="00806124" w:rsidP="00806124">
      <w:pPr>
        <w:spacing w:line="240" w:lineRule="auto"/>
        <w:contextualSpacing/>
        <w:jc w:val="both"/>
        <w:rPr>
          <w:rFonts w:ascii="Calibri" w:hAnsi="Calibri" w:cs="Calibri"/>
        </w:rPr>
      </w:pPr>
      <w:r w:rsidRPr="003D7282">
        <w:rPr>
          <w:rFonts w:ascii="Calibri" w:hAnsi="Calibri" w:cs="Calibri"/>
          <w:b/>
          <w:u w:val="single"/>
        </w:rPr>
        <w:t>- do medzinárodných organizácií:</w:t>
      </w:r>
      <w:bookmarkEnd w:id="10"/>
      <w:r w:rsidRPr="003D7282">
        <w:rPr>
          <w:rFonts w:ascii="Calibri" w:hAnsi="Calibri" w:cs="Calibri"/>
        </w:rPr>
        <w:t xml:space="preserve"> osobné údaje sa do medzinárodných organizácií neposkytujú. </w:t>
      </w:r>
    </w:p>
    <w:p w14:paraId="537CD92A" w14:textId="77777777" w:rsidR="00806124" w:rsidRPr="003D7282" w:rsidRDefault="00806124" w:rsidP="00806124">
      <w:pPr>
        <w:spacing w:after="0"/>
        <w:jc w:val="both"/>
        <w:rPr>
          <w:rFonts w:ascii="Calibri" w:hAnsi="Calibri" w:cs="Calibri"/>
        </w:rPr>
      </w:pPr>
    </w:p>
    <w:p w14:paraId="77A40A34" w14:textId="77777777" w:rsidR="00806124" w:rsidRPr="003D7282" w:rsidRDefault="00806124" w:rsidP="00806124">
      <w:pPr>
        <w:spacing w:after="0"/>
        <w:jc w:val="both"/>
        <w:rPr>
          <w:rFonts w:ascii="Calibri" w:hAnsi="Calibri" w:cs="Calibri"/>
          <w:b/>
          <w:u w:val="single"/>
        </w:rPr>
      </w:pPr>
      <w:bookmarkStart w:id="11" w:name="_Hlk131418997"/>
      <w:r w:rsidRPr="003D7282">
        <w:rPr>
          <w:rFonts w:ascii="Calibri" w:hAnsi="Calibri" w:cs="Calibri"/>
          <w:b/>
          <w:u w:val="single"/>
        </w:rPr>
        <w:t>Zverejňovanie osobných údajov:</w:t>
      </w:r>
      <w:bookmarkEnd w:id="11"/>
      <w:r w:rsidRPr="003D7282">
        <w:rPr>
          <w:rFonts w:ascii="Calibri" w:hAnsi="Calibri" w:cs="Calibri"/>
          <w:b/>
          <w:u w:val="single"/>
        </w:rPr>
        <w:t xml:space="preserve"> </w:t>
      </w:r>
      <w:r w:rsidRPr="003D7282">
        <w:rPr>
          <w:rFonts w:ascii="Calibri" w:hAnsi="Calibri" w:cs="Calibri"/>
        </w:rPr>
        <w:t>osobné údaje sa nezverejňujú.</w:t>
      </w:r>
    </w:p>
    <w:p w14:paraId="6B2866F2" w14:textId="77777777" w:rsidR="00806124" w:rsidRPr="003D7282" w:rsidRDefault="00806124" w:rsidP="00806124">
      <w:pPr>
        <w:spacing w:after="0"/>
        <w:jc w:val="both"/>
        <w:rPr>
          <w:rFonts w:ascii="Calibri" w:hAnsi="Calibri" w:cs="Calibri"/>
          <w:b/>
          <w:bCs/>
          <w:u w:val="single"/>
        </w:rPr>
      </w:pPr>
    </w:p>
    <w:p w14:paraId="08024E13" w14:textId="77777777" w:rsidR="00806124" w:rsidRPr="003D7282" w:rsidRDefault="00806124" w:rsidP="00806124">
      <w:pPr>
        <w:jc w:val="both"/>
        <w:rPr>
          <w:rFonts w:ascii="Calibri" w:hAnsi="Calibri" w:cs="Calibri"/>
        </w:rPr>
      </w:pPr>
      <w:bookmarkStart w:id="12" w:name="_Hlk164631109"/>
      <w:bookmarkStart w:id="13" w:name="_Hlk131419016"/>
      <w:r w:rsidRPr="003D7282">
        <w:rPr>
          <w:rFonts w:ascii="Calibri" w:hAnsi="Calibri" w:cs="Calibri"/>
          <w:b/>
          <w:bCs/>
          <w:u w:val="single"/>
        </w:rPr>
        <w:t>Dôkaz oprávneného záujmu prevádzkovateľa (podľa čl. 6 ods. 1 písm. f) GDPR):</w:t>
      </w:r>
      <w:r w:rsidRPr="003D7282">
        <w:rPr>
          <w:rFonts w:ascii="Calibri" w:hAnsi="Calibri" w:cs="Calibri"/>
        </w:rPr>
        <w:t> Prevádzkovateľ spracúva osobné údaje na základe oprávneného záujmu, ktorý spočíva v preukazovaní, uplatňovaní alebo obhajovaní právnych nárokov súdnou alebo mimosúdnou cestou a vedení súvisiacich evidencií. Tento proces je nevyhnutný pre ochranu práv a záujmov prevádzkovateľa. Spracúvanie údajov a vedenie evidencií je transparentné, obmedzené len na nevyhnutný rozsah a je v súlade so zásadami ochrany údajov GDPR.</w:t>
      </w:r>
    </w:p>
    <w:bookmarkEnd w:id="12"/>
    <w:p w14:paraId="5B79E1A1" w14:textId="77777777" w:rsidR="00806124" w:rsidRPr="003D7282" w:rsidRDefault="00806124" w:rsidP="00806124">
      <w:pPr>
        <w:spacing w:after="0"/>
        <w:jc w:val="both"/>
        <w:rPr>
          <w:rFonts w:ascii="Calibri" w:hAnsi="Calibri" w:cs="Calibri"/>
        </w:rPr>
      </w:pPr>
      <w:r w:rsidRPr="003D7282">
        <w:rPr>
          <w:rFonts w:ascii="Calibri" w:eastAsia="Times New Roman" w:hAnsi="Calibri" w:cs="Calibri"/>
          <w:b/>
          <w:bCs/>
          <w:u w:val="single"/>
          <w:lang w:eastAsia="zh-CN"/>
        </w:rPr>
        <w:t>Doba uchovávania / kritérium jej určenia:</w:t>
      </w:r>
      <w:bookmarkEnd w:id="13"/>
      <w:r w:rsidRPr="003D7282">
        <w:rPr>
          <w:rFonts w:ascii="Calibri" w:eastAsia="Times New Roman" w:hAnsi="Calibri" w:cs="Calibri"/>
          <w:lang w:eastAsia="zh-CN"/>
        </w:rPr>
        <w:t xml:space="preserve"> osobné </w:t>
      </w:r>
      <w:r w:rsidRPr="003D7282">
        <w:rPr>
          <w:rFonts w:ascii="Calibri" w:hAnsi="Calibri" w:cs="Calibri"/>
        </w:rPr>
        <w:t xml:space="preserve">údaje sa uchovávajú do naplnenia účelu. </w:t>
      </w:r>
    </w:p>
    <w:p w14:paraId="6DD1B633" w14:textId="77777777" w:rsidR="00806124" w:rsidRPr="003D7282" w:rsidRDefault="00806124" w:rsidP="00806124">
      <w:pPr>
        <w:spacing w:after="0" w:line="240" w:lineRule="auto"/>
        <w:jc w:val="both"/>
        <w:rPr>
          <w:rFonts w:ascii="Calibri" w:eastAsia="Times New Roman" w:hAnsi="Calibri" w:cs="Calibri"/>
          <w:b/>
          <w:bCs/>
          <w:lang w:eastAsia="sk-SK"/>
        </w:rPr>
      </w:pPr>
      <w:bookmarkStart w:id="14" w:name="_Hlk164330682"/>
      <w:bookmarkStart w:id="15" w:name="_Hlk141261540"/>
    </w:p>
    <w:p w14:paraId="2147C521" w14:textId="77777777" w:rsidR="00806124" w:rsidRPr="003D7282" w:rsidRDefault="00806124" w:rsidP="00806124">
      <w:pPr>
        <w:spacing w:after="0" w:line="240" w:lineRule="auto"/>
        <w:jc w:val="both"/>
        <w:rPr>
          <w:rFonts w:ascii="Calibri" w:eastAsia="Times New Roman" w:hAnsi="Calibri" w:cs="Calibri"/>
          <w:lang w:eastAsia="sk-SK"/>
        </w:rPr>
      </w:pPr>
      <w:r w:rsidRPr="003D7282">
        <w:rPr>
          <w:rFonts w:ascii="Calibri" w:eastAsia="Times New Roman" w:hAnsi="Calibri" w:cs="Calibri"/>
          <w:b/>
          <w:bCs/>
          <w:lang w:eastAsia="sk-SK"/>
        </w:rPr>
        <w:t>Periodická revízia a vymazávanie údajov:</w:t>
      </w:r>
      <w:r w:rsidRPr="003D7282">
        <w:rPr>
          <w:rFonts w:ascii="Calibri" w:eastAsia="Times New Roman" w:hAnsi="Calibri" w:cs="Calibri"/>
          <w:lang w:eastAsia="sk-SK"/>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14"/>
    <w:p w14:paraId="59624D8A" w14:textId="77777777" w:rsidR="00806124" w:rsidRPr="003D7282" w:rsidRDefault="00806124" w:rsidP="00806124">
      <w:pPr>
        <w:spacing w:after="0"/>
        <w:jc w:val="both"/>
        <w:rPr>
          <w:rFonts w:ascii="Calibri" w:hAnsi="Calibri" w:cs="Calibri"/>
          <w:b/>
          <w:bCs/>
          <w:u w:val="single"/>
        </w:rPr>
      </w:pPr>
    </w:p>
    <w:p w14:paraId="2B459D12" w14:textId="77777777" w:rsidR="00806124" w:rsidRPr="003D7282" w:rsidRDefault="00806124" w:rsidP="00806124">
      <w:pPr>
        <w:spacing w:after="0"/>
        <w:jc w:val="both"/>
        <w:rPr>
          <w:rFonts w:ascii="Calibri" w:hAnsi="Calibri" w:cs="Calibri"/>
          <w:b/>
          <w:bCs/>
          <w:u w:val="single"/>
        </w:rPr>
      </w:pPr>
      <w:r w:rsidRPr="003D7282">
        <w:rPr>
          <w:rFonts w:ascii="Calibri" w:hAnsi="Calibri" w:cs="Calibri"/>
          <w:b/>
          <w:bCs/>
          <w:u w:val="single"/>
        </w:rPr>
        <w:t>Poučenie o forme požiadavky na poskytnutie osobných údajov od dotknutých osôb:</w:t>
      </w:r>
    </w:p>
    <w:p w14:paraId="28A791A2" w14:textId="77777777" w:rsidR="00806124" w:rsidRPr="003D7282" w:rsidRDefault="00806124" w:rsidP="00806124">
      <w:pPr>
        <w:spacing w:after="0"/>
        <w:jc w:val="both"/>
        <w:rPr>
          <w:rFonts w:ascii="Calibri" w:hAnsi="Calibri" w:cs="Calibri"/>
          <w:color w:val="000000"/>
          <w:shd w:val="clear" w:color="auto" w:fill="FFFFFF"/>
        </w:rPr>
      </w:pPr>
      <w:bookmarkStart w:id="16" w:name="_Hlk141262787"/>
      <w:bookmarkEnd w:id="15"/>
      <w:r w:rsidRPr="003D7282">
        <w:rPr>
          <w:rFonts w:ascii="Calibri" w:hAnsi="Calibri" w:cs="Calibri"/>
        </w:rPr>
        <w:t xml:space="preserve">Poskytovanie osobných údajov je zmluvná a zároveň zákonná požiadavka. </w:t>
      </w:r>
      <w:bookmarkEnd w:id="16"/>
      <w:r w:rsidRPr="003D7282">
        <w:rPr>
          <w:rFonts w:ascii="Calibri" w:hAnsi="Calibri" w:cs="Calibri"/>
        </w:rPr>
        <w:t xml:space="preserve">Dotknutá osoba je povinná poskytnúť osobné údaje. </w:t>
      </w:r>
      <w:r w:rsidRPr="003D7282">
        <w:rPr>
          <w:rFonts w:ascii="Calibri" w:hAnsi="Calibri" w:cs="Calibri"/>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3F8AC260" w14:textId="77777777" w:rsidR="00806124" w:rsidRPr="003D7282" w:rsidRDefault="00806124" w:rsidP="00806124">
      <w:pPr>
        <w:suppressAutoHyphens/>
        <w:spacing w:after="0" w:line="240" w:lineRule="auto"/>
        <w:jc w:val="both"/>
        <w:rPr>
          <w:rFonts w:ascii="Calibri" w:eastAsia="Times New Roman" w:hAnsi="Calibri" w:cs="Calibri"/>
          <w:b/>
          <w:bCs/>
          <w:u w:val="single"/>
          <w:lang w:eastAsia="zh-CN"/>
        </w:rPr>
      </w:pPr>
    </w:p>
    <w:p w14:paraId="494FC480" w14:textId="77777777" w:rsidR="00806124" w:rsidRPr="003D7282" w:rsidRDefault="00806124" w:rsidP="00806124">
      <w:pPr>
        <w:suppressAutoHyphens/>
        <w:autoSpaceDN w:val="0"/>
        <w:spacing w:after="0" w:line="240" w:lineRule="auto"/>
        <w:jc w:val="both"/>
        <w:rPr>
          <w:rFonts w:ascii="Calibri" w:eastAsia="Calibri" w:hAnsi="Calibri" w:cs="Calibri"/>
          <w:b/>
          <w:bCs/>
          <w:u w:val="single"/>
        </w:rPr>
      </w:pPr>
      <w:bookmarkStart w:id="17" w:name="_Hlk164333196"/>
      <w:r w:rsidRPr="003D7282">
        <w:rPr>
          <w:rFonts w:ascii="Calibri" w:eastAsia="Calibri" w:hAnsi="Calibri" w:cs="Calibri"/>
          <w:b/>
          <w:bCs/>
          <w:u w:val="single"/>
        </w:rPr>
        <w:t>Zásada minimalizácie a vymazávania údajov:</w:t>
      </w:r>
    </w:p>
    <w:p w14:paraId="1432445C" w14:textId="77777777" w:rsidR="00806124" w:rsidRPr="003D7282" w:rsidRDefault="00806124" w:rsidP="00806124">
      <w:pPr>
        <w:suppressAutoHyphens/>
        <w:autoSpaceDN w:val="0"/>
        <w:spacing w:after="0" w:line="240" w:lineRule="auto"/>
        <w:jc w:val="both"/>
        <w:rPr>
          <w:rFonts w:ascii="Calibri" w:eastAsia="Calibri" w:hAnsi="Calibri" w:cs="Calibri"/>
        </w:rPr>
      </w:pPr>
      <w:r w:rsidRPr="003D7282">
        <w:rPr>
          <w:rFonts w:ascii="Calibri" w:eastAsia="Calibri" w:hAnsi="Calibri" w:cs="Calibr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67753970" w14:textId="77777777" w:rsidR="00806124" w:rsidRPr="003D7282" w:rsidRDefault="00806124" w:rsidP="00806124">
      <w:pPr>
        <w:suppressAutoHyphens/>
        <w:autoSpaceDN w:val="0"/>
        <w:spacing w:after="0" w:line="240" w:lineRule="auto"/>
        <w:jc w:val="both"/>
        <w:rPr>
          <w:rFonts w:ascii="Calibri" w:eastAsia="Calibri" w:hAnsi="Calibri" w:cs="Calibri"/>
        </w:rPr>
      </w:pPr>
    </w:p>
    <w:p w14:paraId="17296A7C" w14:textId="77777777" w:rsidR="00806124" w:rsidRPr="003D7282" w:rsidRDefault="00806124" w:rsidP="00806124">
      <w:pPr>
        <w:suppressAutoHyphens/>
        <w:autoSpaceDN w:val="0"/>
        <w:spacing w:after="0" w:line="240" w:lineRule="auto"/>
        <w:jc w:val="both"/>
        <w:rPr>
          <w:rFonts w:ascii="Calibri" w:eastAsia="Calibri" w:hAnsi="Calibri" w:cs="Calibri"/>
          <w:b/>
          <w:bCs/>
          <w:u w:val="single"/>
        </w:rPr>
      </w:pPr>
      <w:r w:rsidRPr="003D7282">
        <w:rPr>
          <w:rFonts w:ascii="Calibri" w:eastAsia="Calibri" w:hAnsi="Calibri" w:cs="Calibri"/>
          <w:b/>
          <w:bCs/>
          <w:u w:val="single"/>
        </w:rPr>
        <w:t>Transparentnosť pri zmene účelu spracúvania:</w:t>
      </w:r>
    </w:p>
    <w:p w14:paraId="2AE6E6FF" w14:textId="77777777" w:rsidR="00806124" w:rsidRPr="003D7282" w:rsidRDefault="00806124" w:rsidP="00806124">
      <w:pPr>
        <w:suppressAutoHyphens/>
        <w:autoSpaceDN w:val="0"/>
        <w:spacing w:after="0" w:line="240" w:lineRule="auto"/>
        <w:jc w:val="both"/>
        <w:rPr>
          <w:rFonts w:ascii="Calibri" w:eastAsia="Calibri" w:hAnsi="Calibri" w:cs="Calibri"/>
          <w:color w:val="0D0D0D"/>
        </w:rPr>
      </w:pPr>
      <w:r w:rsidRPr="003D7282">
        <w:rPr>
          <w:rFonts w:ascii="Calibri" w:eastAsia="Calibri" w:hAnsi="Calibri" w:cs="Calibr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3D7282">
        <w:rPr>
          <w:rFonts w:ascii="Calibri" w:eastAsia="Calibri" w:hAnsi="Calibri" w:cs="Calibri"/>
          <w:color w:val="0D0D0D"/>
        </w:rPr>
        <w:t xml:space="preserve"> osoby plne transparentné.</w:t>
      </w:r>
    </w:p>
    <w:p w14:paraId="77389734" w14:textId="77777777" w:rsidR="00806124" w:rsidRPr="003D7282" w:rsidRDefault="00806124" w:rsidP="00806124">
      <w:pPr>
        <w:spacing w:after="0" w:line="240" w:lineRule="auto"/>
        <w:jc w:val="both"/>
        <w:rPr>
          <w:rFonts w:ascii="Calibri" w:eastAsia="Times New Roman" w:hAnsi="Calibri" w:cs="Calibri"/>
          <w:b/>
          <w:bCs/>
          <w:u w:val="single"/>
          <w:lang w:eastAsia="sk-SK"/>
        </w:rPr>
      </w:pPr>
    </w:p>
    <w:p w14:paraId="510DAC89" w14:textId="77777777" w:rsidR="00806124" w:rsidRPr="003D7282" w:rsidRDefault="00806124" w:rsidP="00806124">
      <w:pPr>
        <w:spacing w:after="0" w:line="240" w:lineRule="auto"/>
        <w:jc w:val="both"/>
        <w:rPr>
          <w:rFonts w:ascii="Calibri" w:eastAsia="Times New Roman" w:hAnsi="Calibri" w:cs="Calibri"/>
          <w:lang w:eastAsia="sk-SK"/>
        </w:rPr>
      </w:pPr>
      <w:bookmarkStart w:id="18" w:name="_Hlk164600523"/>
      <w:r w:rsidRPr="003D7282">
        <w:rPr>
          <w:rFonts w:ascii="Calibri" w:eastAsia="Times New Roman" w:hAnsi="Calibri" w:cs="Calibri"/>
          <w:b/>
          <w:bCs/>
          <w:u w:val="single"/>
          <w:lang w:eastAsia="sk-SK"/>
        </w:rPr>
        <w:t>Technické a organizačné bezpečnostné opatrenia:</w:t>
      </w:r>
      <w:r w:rsidRPr="003D7282">
        <w:rPr>
          <w:rFonts w:ascii="Calibri" w:eastAsia="Times New Roman" w:hAnsi="Calibri" w:cs="Calibri"/>
          <w:lang w:eastAsia="sk-SK"/>
        </w:rPr>
        <w:t xml:space="preserve"> </w:t>
      </w:r>
    </w:p>
    <w:p w14:paraId="14A0ED59" w14:textId="77777777" w:rsidR="00806124" w:rsidRPr="003D7282" w:rsidRDefault="00806124" w:rsidP="00806124">
      <w:pPr>
        <w:spacing w:after="0" w:line="240" w:lineRule="auto"/>
        <w:jc w:val="both"/>
        <w:rPr>
          <w:rFonts w:ascii="Calibri" w:eastAsia="Times New Roman" w:hAnsi="Calibri" w:cs="Calibri"/>
          <w:color w:val="0D0D0D"/>
          <w:lang w:eastAsia="sk-SK"/>
        </w:rPr>
      </w:pPr>
      <w:r w:rsidRPr="003D7282">
        <w:rPr>
          <w:rFonts w:ascii="Calibri" w:eastAsia="Times New Roman" w:hAnsi="Calibri" w:cs="Calibri"/>
          <w:color w:val="0D0D0D"/>
          <w:lang w:eastAsia="sk-SK"/>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7CBE202F" w14:textId="77777777" w:rsidR="00806124" w:rsidRPr="003D7282" w:rsidRDefault="00806124" w:rsidP="00806124">
      <w:pPr>
        <w:numPr>
          <w:ilvl w:val="0"/>
          <w:numId w:val="52"/>
        </w:numPr>
        <w:suppressAutoHyphens/>
        <w:autoSpaceDN w:val="0"/>
        <w:spacing w:after="0" w:line="240" w:lineRule="auto"/>
        <w:jc w:val="both"/>
        <w:textAlignment w:val="baseline"/>
        <w:rPr>
          <w:rFonts w:ascii="Calibri" w:eastAsia="Times New Roman" w:hAnsi="Calibri" w:cs="Calibri"/>
          <w:color w:val="0D0D0D"/>
          <w:lang w:eastAsia="sk-SK"/>
        </w:rPr>
      </w:pPr>
      <w:r w:rsidRPr="003D7282">
        <w:rPr>
          <w:rFonts w:ascii="Calibri" w:eastAsia="Times New Roman" w:hAnsi="Calibri" w:cs="Calibri"/>
          <w:b/>
          <w:bCs/>
          <w:lang w:eastAsia="sk-SK"/>
        </w:rPr>
        <w:t>Fyzická a objektová bezpečnosť:</w:t>
      </w:r>
      <w:r w:rsidRPr="003D7282">
        <w:rPr>
          <w:rFonts w:ascii="Calibri" w:eastAsia="Times New Roman" w:hAnsi="Calibri" w:cs="Calibri"/>
          <w:color w:val="0D0D0D"/>
          <w:lang w:eastAsia="sk-SK"/>
        </w:rPr>
        <w:t xml:space="preserve"> Zabezpečenie prístupu do priestorov a zabezpečenie zariadení, ktoré uchovávajú osobné údaje, pomocou kontrol prístupu, bezpečnostných kamier a alarmov.</w:t>
      </w:r>
    </w:p>
    <w:p w14:paraId="24E59566" w14:textId="77777777" w:rsidR="00806124" w:rsidRPr="003D7282" w:rsidRDefault="00806124" w:rsidP="00806124">
      <w:pPr>
        <w:numPr>
          <w:ilvl w:val="0"/>
          <w:numId w:val="53"/>
        </w:numPr>
        <w:suppressAutoHyphens/>
        <w:autoSpaceDN w:val="0"/>
        <w:spacing w:after="0" w:line="240" w:lineRule="auto"/>
        <w:jc w:val="both"/>
        <w:textAlignment w:val="baseline"/>
        <w:rPr>
          <w:rFonts w:ascii="Calibri" w:eastAsia="Times New Roman" w:hAnsi="Calibri" w:cs="Calibri"/>
          <w:lang w:eastAsia="sk-SK"/>
        </w:rPr>
      </w:pPr>
      <w:r w:rsidRPr="003D7282">
        <w:rPr>
          <w:rFonts w:ascii="Calibri" w:eastAsia="Times New Roman" w:hAnsi="Calibri" w:cs="Calibri"/>
          <w:b/>
          <w:bCs/>
          <w:lang w:eastAsia="sk-SK"/>
        </w:rPr>
        <w:t>Informačná bezpečnosť:</w:t>
      </w:r>
      <w:r w:rsidRPr="003D7282">
        <w:rPr>
          <w:rFonts w:ascii="Calibri" w:eastAsia="Times New Roman" w:hAnsi="Calibri" w:cs="Calibri"/>
          <w:lang w:eastAsia="sk-SK"/>
        </w:rPr>
        <w:t xml:space="preserve"> Ochrana dátových systémov a sietí pred neoprávneným prístupom, útokmi a škodlivým softvérom pomocou firewallov, šifrovania a bezpečnostných protokolov.</w:t>
      </w:r>
    </w:p>
    <w:p w14:paraId="16A13A4E" w14:textId="77777777" w:rsidR="00806124" w:rsidRPr="003D7282" w:rsidRDefault="00806124" w:rsidP="00806124">
      <w:pPr>
        <w:numPr>
          <w:ilvl w:val="0"/>
          <w:numId w:val="53"/>
        </w:numPr>
        <w:suppressAutoHyphens/>
        <w:autoSpaceDN w:val="0"/>
        <w:spacing w:after="0" w:line="240" w:lineRule="auto"/>
        <w:jc w:val="both"/>
        <w:textAlignment w:val="baseline"/>
        <w:rPr>
          <w:rFonts w:ascii="Calibri" w:eastAsia="Times New Roman" w:hAnsi="Calibri" w:cs="Calibri"/>
          <w:lang w:eastAsia="sk-SK"/>
        </w:rPr>
      </w:pPr>
      <w:r w:rsidRPr="003D7282">
        <w:rPr>
          <w:rFonts w:ascii="Calibri" w:eastAsia="Times New Roman" w:hAnsi="Calibri" w:cs="Calibri"/>
          <w:b/>
          <w:bCs/>
          <w:lang w:eastAsia="sk-SK"/>
        </w:rPr>
        <w:t>Šifrovanie informácií:</w:t>
      </w:r>
      <w:r w:rsidRPr="003D7282">
        <w:rPr>
          <w:rFonts w:ascii="Calibri" w:eastAsia="Times New Roman" w:hAnsi="Calibri" w:cs="Calibri"/>
          <w:lang w:eastAsia="sk-SK"/>
        </w:rPr>
        <w:t xml:space="preserve"> Použitie štandardov na šifrovanie pri ukladaní a prenose dát, aby sa zabezpečila ich dôvernosť a integrita.</w:t>
      </w:r>
    </w:p>
    <w:p w14:paraId="42468A6B" w14:textId="77777777" w:rsidR="00806124" w:rsidRPr="003D7282" w:rsidRDefault="00806124" w:rsidP="00806124">
      <w:pPr>
        <w:numPr>
          <w:ilvl w:val="0"/>
          <w:numId w:val="53"/>
        </w:numPr>
        <w:suppressAutoHyphens/>
        <w:autoSpaceDN w:val="0"/>
        <w:spacing w:after="0" w:line="240" w:lineRule="auto"/>
        <w:jc w:val="both"/>
        <w:textAlignment w:val="baseline"/>
        <w:rPr>
          <w:rFonts w:ascii="Calibri" w:eastAsia="Times New Roman" w:hAnsi="Calibri" w:cs="Calibri"/>
          <w:lang w:eastAsia="sk-SK"/>
        </w:rPr>
      </w:pPr>
      <w:bookmarkStart w:id="19" w:name="_Hlk164600512"/>
      <w:r w:rsidRPr="003D7282">
        <w:rPr>
          <w:rFonts w:ascii="Calibri" w:eastAsia="Times New Roman" w:hAnsi="Calibri" w:cs="Calibri"/>
          <w:b/>
          <w:bCs/>
          <w:lang w:eastAsia="sk-SK"/>
        </w:rPr>
        <w:t>Personálna a administratívna bezpečnosť:</w:t>
      </w:r>
      <w:r w:rsidRPr="003D7282">
        <w:rPr>
          <w:rFonts w:ascii="Calibri" w:eastAsia="Times New Roman" w:hAnsi="Calibri" w:cs="Calibri"/>
          <w:lang w:eastAsia="sk-SK"/>
        </w:rPr>
        <w:t xml:space="preserve"> </w:t>
      </w:r>
      <w:bookmarkStart w:id="20" w:name="_Hlk164330513"/>
      <w:r w:rsidRPr="003D7282">
        <w:rPr>
          <w:rFonts w:ascii="Calibri" w:eastAsia="Times New Roman" w:hAnsi="Calibri" w:cs="Calibri"/>
          <w:lang w:eastAsia="sk-SK"/>
        </w:rPr>
        <w:t>Pravidelné školenia zamestnancov o bezpečnostných politikách a postupoch, prísne procesy na overenie identity a prístupové práva.</w:t>
      </w:r>
      <w:r w:rsidRPr="003D7282">
        <w:rPr>
          <w:rFonts w:ascii="Calibri" w:eastAsia="Calibri" w:hAnsi="Calibri" w:cs="Calibri"/>
          <w:color w:val="111111"/>
          <w:shd w:val="clear" w:color="auto" w:fill="FFFFFF"/>
        </w:rPr>
        <w:t xml:space="preserve"> </w:t>
      </w:r>
      <w:bookmarkStart w:id="21" w:name="_Hlk164178831"/>
      <w:r w:rsidRPr="003D7282">
        <w:rPr>
          <w:rFonts w:ascii="Calibri" w:eastAsia="Calibri" w:hAnsi="Calibri" w:cs="Calibri"/>
          <w:color w:val="111111"/>
          <w:shd w:val="clear" w:color="auto" w:fill="FFFFFF"/>
        </w:rPr>
        <w:t xml:space="preserve">Tieto opatrenia </w:t>
      </w:r>
      <w:r w:rsidRPr="003D7282">
        <w:rPr>
          <w:rFonts w:ascii="Calibri" w:eastAsia="Calibri" w:hAnsi="Calibri" w:cs="Calibri"/>
          <w:color w:val="111111"/>
          <w:shd w:val="clear" w:color="auto" w:fill="FFFFFF"/>
        </w:rPr>
        <w:lastRenderedPageBreak/>
        <w:t>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21"/>
    </w:p>
    <w:bookmarkEnd w:id="17"/>
    <w:bookmarkEnd w:id="18"/>
    <w:bookmarkEnd w:id="19"/>
    <w:bookmarkEnd w:id="20"/>
    <w:p w14:paraId="2738FAAC" w14:textId="77777777" w:rsidR="00806124" w:rsidRPr="003D7282" w:rsidRDefault="00806124" w:rsidP="00806124">
      <w:pPr>
        <w:suppressAutoHyphens/>
        <w:spacing w:after="0" w:line="240" w:lineRule="auto"/>
        <w:jc w:val="both"/>
        <w:rPr>
          <w:rFonts w:ascii="Calibri" w:eastAsia="Times New Roman" w:hAnsi="Calibri" w:cs="Calibri"/>
          <w:b/>
          <w:bCs/>
          <w:u w:val="single"/>
          <w:lang w:eastAsia="zh-CN"/>
        </w:rPr>
      </w:pPr>
    </w:p>
    <w:p w14:paraId="4FF55D1E" w14:textId="77777777" w:rsidR="00806124" w:rsidRPr="003D7282" w:rsidRDefault="00806124" w:rsidP="00806124">
      <w:pPr>
        <w:spacing w:after="0"/>
        <w:jc w:val="both"/>
        <w:rPr>
          <w:rFonts w:ascii="Calibri" w:hAnsi="Calibri" w:cs="Calibri"/>
        </w:rPr>
      </w:pPr>
      <w:bookmarkStart w:id="22" w:name="_Hlk131419003"/>
      <w:r w:rsidRPr="003D7282">
        <w:rPr>
          <w:rFonts w:ascii="Calibri" w:hAnsi="Calibri" w:cs="Calibri"/>
          <w:b/>
          <w:bCs/>
          <w:u w:val="single"/>
        </w:rPr>
        <w:t>Automatizované individuálne rozhodovanie vrátane profilovania:</w:t>
      </w:r>
      <w:bookmarkEnd w:id="22"/>
      <w:r w:rsidRPr="003D7282">
        <w:rPr>
          <w:rFonts w:ascii="Calibri" w:hAnsi="Calibri" w:cs="Calibri"/>
          <w:b/>
          <w:bCs/>
        </w:rPr>
        <w:t xml:space="preserve"> </w:t>
      </w:r>
      <w:r w:rsidRPr="003D7282">
        <w:rPr>
          <w:rFonts w:ascii="Calibri" w:hAnsi="Calibri" w:cs="Calibri"/>
        </w:rPr>
        <w:t xml:space="preserve">automatizované individuálne rozhodovanie vrátane profilovania sa nevykonáva. </w:t>
      </w:r>
    </w:p>
    <w:p w14:paraId="3C8D07E4" w14:textId="59D59EE3" w:rsidR="00C80A38" w:rsidRPr="003D7282" w:rsidRDefault="00C80A38" w:rsidP="00806124">
      <w:pPr>
        <w:rPr>
          <w:rFonts w:ascii="Calibri" w:hAnsi="Calibri" w:cs="Calibri"/>
        </w:rPr>
      </w:pPr>
    </w:p>
    <w:sectPr w:rsidR="00C80A38" w:rsidRPr="003D7282" w:rsidSect="00C869D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6A8EF" w14:textId="77777777" w:rsidR="009C630D" w:rsidRDefault="009C630D" w:rsidP="00203DAC">
      <w:pPr>
        <w:spacing w:after="0" w:line="240" w:lineRule="auto"/>
      </w:pPr>
      <w:r>
        <w:separator/>
      </w:r>
    </w:p>
  </w:endnote>
  <w:endnote w:type="continuationSeparator" w:id="0">
    <w:p w14:paraId="3428F465" w14:textId="77777777" w:rsidR="009C630D" w:rsidRDefault="009C630D" w:rsidP="0020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0BF7B" w14:textId="77777777" w:rsidR="003D7282" w:rsidRDefault="003D728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E35FA" w14:textId="77777777" w:rsidR="003D7282" w:rsidRDefault="003D728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22D00" w14:textId="77777777" w:rsidR="003D7282" w:rsidRDefault="003D72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60197" w14:textId="77777777" w:rsidR="009C630D" w:rsidRDefault="009C630D" w:rsidP="00203DAC">
      <w:pPr>
        <w:spacing w:after="0" w:line="240" w:lineRule="auto"/>
      </w:pPr>
      <w:r>
        <w:separator/>
      </w:r>
    </w:p>
  </w:footnote>
  <w:footnote w:type="continuationSeparator" w:id="0">
    <w:p w14:paraId="19362960" w14:textId="77777777" w:rsidR="009C630D" w:rsidRDefault="009C630D" w:rsidP="0020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B031" w14:textId="77777777" w:rsidR="003D7282" w:rsidRDefault="003D728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0647" w14:textId="77777777" w:rsidR="00203DAC" w:rsidRPr="003D7282" w:rsidRDefault="00203DAC" w:rsidP="00203DAC">
    <w:pPr>
      <w:spacing w:after="0"/>
      <w:jc w:val="center"/>
      <w:rPr>
        <w:rFonts w:ascii="Calibri" w:eastAsia="+mj-ea" w:hAnsi="Calibri" w:cs="Calibri"/>
        <w:b/>
        <w:sz w:val="24"/>
        <w:szCs w:val="24"/>
      </w:rPr>
    </w:pPr>
    <w:r w:rsidRPr="003D7282">
      <w:rPr>
        <w:rFonts w:ascii="Calibri" w:eastAsia="+mj-ea" w:hAnsi="Calibri" w:cs="Calibri"/>
        <w:b/>
        <w:sz w:val="24"/>
        <w:szCs w:val="24"/>
      </w:rPr>
      <w:t xml:space="preserve">Informačná povinnosť k spracúvaniu osobných údajov </w:t>
    </w:r>
  </w:p>
  <w:p w14:paraId="303A8F9E" w14:textId="77777777" w:rsidR="00203DAC" w:rsidRDefault="00203DA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790E" w14:textId="77777777" w:rsidR="003D7282" w:rsidRDefault="003D728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18F"/>
    <w:multiLevelType w:val="hybridMultilevel"/>
    <w:tmpl w:val="936879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3D945C6"/>
    <w:multiLevelType w:val="hybridMultilevel"/>
    <w:tmpl w:val="54EA2794"/>
    <w:lvl w:ilvl="0" w:tplc="A5844CDC">
      <w:start w:val="1"/>
      <w:numFmt w:val="lowerLetter"/>
      <w:lvlText w:val="%1)"/>
      <w:lvlJc w:val="left"/>
      <w:pPr>
        <w:ind w:left="360" w:hanging="360"/>
      </w:pPr>
      <w:rPr>
        <w:rFonts w:ascii="Times" w:eastAsiaTheme="minorHAnsi" w:hAnsi="Times" w:cs="Times New Roman"/>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483497C"/>
    <w:multiLevelType w:val="hybridMultilevel"/>
    <w:tmpl w:val="4886C37A"/>
    <w:lvl w:ilvl="0" w:tplc="041B000B">
      <w:start w:val="1"/>
      <w:numFmt w:val="bullet"/>
      <w:lvlText w:val=""/>
      <w:lvlJc w:val="left"/>
      <w:pPr>
        <w:ind w:left="720" w:hanging="360"/>
      </w:pPr>
      <w:rPr>
        <w:rFonts w:ascii="Wingdings" w:hAnsi="Wingdings" w:hint="default"/>
        <w:b/>
        <w:bCs/>
      </w:rPr>
    </w:lvl>
    <w:lvl w:ilvl="1" w:tplc="F274FF02">
      <w:numFmt w:val="bullet"/>
      <w:lvlText w:val="–"/>
      <w:lvlJc w:val="left"/>
      <w:pPr>
        <w:ind w:left="1440" w:hanging="360"/>
      </w:pPr>
      <w:rPr>
        <w:rFonts w:ascii="Times" w:eastAsiaTheme="minorHAnsi" w:hAnsi="Times" w:cs="Time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8951E2"/>
    <w:multiLevelType w:val="hybridMultilevel"/>
    <w:tmpl w:val="67489D46"/>
    <w:lvl w:ilvl="0" w:tplc="06E497F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3005E0"/>
    <w:multiLevelType w:val="hybridMultilevel"/>
    <w:tmpl w:val="42DA1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B98782C"/>
    <w:multiLevelType w:val="hybridMultilevel"/>
    <w:tmpl w:val="BECE948E"/>
    <w:lvl w:ilvl="0" w:tplc="22F0AB0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8C1605"/>
    <w:multiLevelType w:val="hybridMultilevel"/>
    <w:tmpl w:val="E7DEDC38"/>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9" w15:restartNumberingAfterBreak="0">
    <w:nsid w:val="0EB61C92"/>
    <w:multiLevelType w:val="hybridMultilevel"/>
    <w:tmpl w:val="768413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4DB48A3"/>
    <w:multiLevelType w:val="hybridMultilevel"/>
    <w:tmpl w:val="BB7E6E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6D51643"/>
    <w:multiLevelType w:val="hybridMultilevel"/>
    <w:tmpl w:val="815C04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B463EE"/>
    <w:multiLevelType w:val="hybridMultilevel"/>
    <w:tmpl w:val="90B0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D7417A3"/>
    <w:multiLevelType w:val="hybridMultilevel"/>
    <w:tmpl w:val="85F801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087048F"/>
    <w:multiLevelType w:val="hybridMultilevel"/>
    <w:tmpl w:val="1D9A08D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21A7953"/>
    <w:multiLevelType w:val="hybridMultilevel"/>
    <w:tmpl w:val="90A81982"/>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39411C2"/>
    <w:multiLevelType w:val="hybridMultilevel"/>
    <w:tmpl w:val="3BB03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44A6F31"/>
    <w:multiLevelType w:val="hybridMultilevel"/>
    <w:tmpl w:val="2700981C"/>
    <w:lvl w:ilvl="0" w:tplc="0AA48774">
      <w:start w:val="1"/>
      <w:numFmt w:val="lowerLetter"/>
      <w:lvlText w:val="%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5B95313"/>
    <w:multiLevelType w:val="hybridMultilevel"/>
    <w:tmpl w:val="71928B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B9364CC"/>
    <w:multiLevelType w:val="hybridMultilevel"/>
    <w:tmpl w:val="F80ED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2E0380"/>
    <w:multiLevelType w:val="hybridMultilevel"/>
    <w:tmpl w:val="7054B79E"/>
    <w:lvl w:ilvl="0" w:tplc="041B000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2923C55"/>
    <w:multiLevelType w:val="hybridMultilevel"/>
    <w:tmpl w:val="753889D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3B05635A"/>
    <w:multiLevelType w:val="hybridMultilevel"/>
    <w:tmpl w:val="A5AAE6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D2750E"/>
    <w:multiLevelType w:val="hybridMultilevel"/>
    <w:tmpl w:val="40C641A2"/>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42AC792C"/>
    <w:multiLevelType w:val="multilevel"/>
    <w:tmpl w:val="A3C6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0A159D"/>
    <w:multiLevelType w:val="multilevel"/>
    <w:tmpl w:val="A3C69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9516784"/>
    <w:multiLevelType w:val="hybridMultilevel"/>
    <w:tmpl w:val="45ECEF3E"/>
    <w:lvl w:ilvl="0" w:tplc="B36A8F1E">
      <w:start w:val="1"/>
      <w:numFmt w:val="decimal"/>
      <w:lvlText w:val="%1."/>
      <w:lvlJc w:val="left"/>
      <w:pPr>
        <w:ind w:left="720" w:hanging="360"/>
      </w:pPr>
      <w:rPr>
        <w:rFonts w:ascii="Times" w:eastAsiaTheme="minorHAnsi" w:hAnsi="Times" w:cstheme="minorBidi"/>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DB434B3"/>
    <w:multiLevelType w:val="hybridMultilevel"/>
    <w:tmpl w:val="685CEA86"/>
    <w:lvl w:ilvl="0" w:tplc="041B000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B76813"/>
    <w:multiLevelType w:val="multilevel"/>
    <w:tmpl w:val="E45652C4"/>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6D335E1"/>
    <w:multiLevelType w:val="hybridMultilevel"/>
    <w:tmpl w:val="F5625066"/>
    <w:lvl w:ilvl="0" w:tplc="AF5C10F4">
      <w:start w:val="1"/>
      <w:numFmt w:val="lowerLetter"/>
      <w:lvlText w:val="%1)"/>
      <w:lvlJc w:val="left"/>
      <w:pPr>
        <w:ind w:left="360" w:hanging="360"/>
      </w:pPr>
      <w:rPr>
        <w:rFonts w:ascii="Times New Roman" w:eastAsiaTheme="minorHAnsi"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56EC5D73"/>
    <w:multiLevelType w:val="hybridMultilevel"/>
    <w:tmpl w:val="755CB8C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59881189"/>
    <w:multiLevelType w:val="hybridMultilevel"/>
    <w:tmpl w:val="9026AA38"/>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A01188F"/>
    <w:multiLevelType w:val="hybridMultilevel"/>
    <w:tmpl w:val="37DAF47C"/>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61E66D04"/>
    <w:multiLevelType w:val="hybridMultilevel"/>
    <w:tmpl w:val="4DCE6D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22B54EC"/>
    <w:multiLevelType w:val="hybridMultilevel"/>
    <w:tmpl w:val="49C0A918"/>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3755585"/>
    <w:multiLevelType w:val="hybridMultilevel"/>
    <w:tmpl w:val="33661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C402F9D"/>
    <w:multiLevelType w:val="hybridMultilevel"/>
    <w:tmpl w:val="5CCEC978"/>
    <w:lvl w:ilvl="0" w:tplc="B7E2E0FC">
      <w:start w:val="1"/>
      <w:numFmt w:val="decimal"/>
      <w:lvlText w:val="%1."/>
      <w:lvlJc w:val="left"/>
      <w:pPr>
        <w:ind w:left="3600" w:hanging="360"/>
      </w:pPr>
      <w:rPr>
        <w:rFonts w:hint="default"/>
        <w:b w:val="0"/>
        <w:bCs/>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44" w15:restartNumberingAfterBreak="0">
    <w:nsid w:val="6EE21EEE"/>
    <w:multiLevelType w:val="hybridMultilevel"/>
    <w:tmpl w:val="39D2AFF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EE64156"/>
    <w:multiLevelType w:val="hybridMultilevel"/>
    <w:tmpl w:val="9FE80EAC"/>
    <w:lvl w:ilvl="0" w:tplc="1BF28614">
      <w:start w:val="1"/>
      <w:numFmt w:val="lowerLetter"/>
      <w:lvlText w:val="%1)"/>
      <w:lvlJc w:val="left"/>
      <w:pPr>
        <w:ind w:left="360" w:hanging="360"/>
      </w:pPr>
      <w:rPr>
        <w:rFonts w:ascii="Times New Roman" w:eastAsiaTheme="minorHAnsi" w:hAnsi="Times New Roman" w:cs="Times New Roman"/>
        <w:b w:val="0"/>
        <w:b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FC47563"/>
    <w:multiLevelType w:val="hybridMultilevel"/>
    <w:tmpl w:val="28A816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1D4924"/>
    <w:multiLevelType w:val="hybridMultilevel"/>
    <w:tmpl w:val="40B25330"/>
    <w:lvl w:ilvl="0" w:tplc="041B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7547DF"/>
    <w:multiLevelType w:val="hybridMultilevel"/>
    <w:tmpl w:val="833C385E"/>
    <w:lvl w:ilvl="0" w:tplc="9A006F18">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8856165"/>
    <w:multiLevelType w:val="hybridMultilevel"/>
    <w:tmpl w:val="6BA298A8"/>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7A502A77"/>
    <w:multiLevelType w:val="hybridMultilevel"/>
    <w:tmpl w:val="3320D320"/>
    <w:lvl w:ilvl="0" w:tplc="F904DA5A">
      <w:numFmt w:val="bullet"/>
      <w:lvlText w:val="•"/>
      <w:lvlJc w:val="left"/>
      <w:pPr>
        <w:ind w:left="360" w:hanging="360"/>
      </w:pPr>
      <w:rPr>
        <w:rFonts w:ascii="Times Roman" w:eastAsia="Times Roman" w:hAnsi="Times Roman" w:cs="Times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num w:numId="1" w16cid:durableId="1875998468">
    <w:abstractNumId w:val="50"/>
  </w:num>
  <w:num w:numId="2" w16cid:durableId="1857647115">
    <w:abstractNumId w:val="18"/>
  </w:num>
  <w:num w:numId="3" w16cid:durableId="698046257">
    <w:abstractNumId w:val="15"/>
  </w:num>
  <w:num w:numId="4" w16cid:durableId="945119691">
    <w:abstractNumId w:val="42"/>
  </w:num>
  <w:num w:numId="5" w16cid:durableId="1944994719">
    <w:abstractNumId w:val="37"/>
  </w:num>
  <w:num w:numId="6" w16cid:durableId="782114336">
    <w:abstractNumId w:val="53"/>
  </w:num>
  <w:num w:numId="7" w16cid:durableId="1493134721">
    <w:abstractNumId w:val="39"/>
  </w:num>
  <w:num w:numId="8" w16cid:durableId="1164709099">
    <w:abstractNumId w:val="30"/>
  </w:num>
  <w:num w:numId="9" w16cid:durableId="1322468615">
    <w:abstractNumId w:val="49"/>
  </w:num>
  <w:num w:numId="10" w16cid:durableId="121121245">
    <w:abstractNumId w:val="8"/>
  </w:num>
  <w:num w:numId="11" w16cid:durableId="865408877">
    <w:abstractNumId w:val="31"/>
  </w:num>
  <w:num w:numId="12" w16cid:durableId="2139755282">
    <w:abstractNumId w:val="3"/>
  </w:num>
  <w:num w:numId="13" w16cid:durableId="1189641597">
    <w:abstractNumId w:val="34"/>
  </w:num>
  <w:num w:numId="14" w16cid:durableId="456528402">
    <w:abstractNumId w:val="2"/>
  </w:num>
  <w:num w:numId="15" w16cid:durableId="1784885595">
    <w:abstractNumId w:val="21"/>
  </w:num>
  <w:num w:numId="16" w16cid:durableId="1058213128">
    <w:abstractNumId w:val="40"/>
  </w:num>
  <w:num w:numId="17" w16cid:durableId="1170099292">
    <w:abstractNumId w:val="44"/>
  </w:num>
  <w:num w:numId="18" w16cid:durableId="359823566">
    <w:abstractNumId w:val="36"/>
  </w:num>
  <w:num w:numId="19" w16cid:durableId="1473018111">
    <w:abstractNumId w:val="19"/>
  </w:num>
  <w:num w:numId="20" w16cid:durableId="355278759">
    <w:abstractNumId w:val="6"/>
  </w:num>
  <w:num w:numId="21" w16cid:durableId="1607273200">
    <w:abstractNumId w:val="14"/>
  </w:num>
  <w:num w:numId="22" w16cid:durableId="2057075956">
    <w:abstractNumId w:val="22"/>
  </w:num>
  <w:num w:numId="23" w16cid:durableId="2045715138">
    <w:abstractNumId w:val="12"/>
  </w:num>
  <w:num w:numId="24" w16cid:durableId="728385350">
    <w:abstractNumId w:val="20"/>
  </w:num>
  <w:num w:numId="25" w16cid:durableId="979766200">
    <w:abstractNumId w:val="26"/>
  </w:num>
  <w:num w:numId="26" w16cid:durableId="774330300">
    <w:abstractNumId w:val="7"/>
  </w:num>
  <w:num w:numId="27" w16cid:durableId="1951080771">
    <w:abstractNumId w:val="16"/>
  </w:num>
  <w:num w:numId="28" w16cid:durableId="1920671293">
    <w:abstractNumId w:val="0"/>
  </w:num>
  <w:num w:numId="29" w16cid:durableId="662704109">
    <w:abstractNumId w:val="23"/>
  </w:num>
  <w:num w:numId="30" w16cid:durableId="582296221">
    <w:abstractNumId w:val="45"/>
  </w:num>
  <w:num w:numId="31" w16cid:durableId="1037508957">
    <w:abstractNumId w:val="13"/>
  </w:num>
  <w:num w:numId="32" w16cid:durableId="1664892381">
    <w:abstractNumId w:val="35"/>
  </w:num>
  <w:num w:numId="33" w16cid:durableId="904218496">
    <w:abstractNumId w:val="24"/>
  </w:num>
  <w:num w:numId="34" w16cid:durableId="472991978">
    <w:abstractNumId w:val="11"/>
  </w:num>
  <w:num w:numId="35" w16cid:durableId="498345944">
    <w:abstractNumId w:val="32"/>
  </w:num>
  <w:num w:numId="36" w16cid:durableId="2045403396">
    <w:abstractNumId w:val="43"/>
  </w:num>
  <w:num w:numId="37" w16cid:durableId="588121931">
    <w:abstractNumId w:val="5"/>
  </w:num>
  <w:num w:numId="38" w16cid:durableId="1147086266">
    <w:abstractNumId w:val="46"/>
  </w:num>
  <w:num w:numId="39" w16cid:durableId="1373187426">
    <w:abstractNumId w:val="17"/>
  </w:num>
  <w:num w:numId="40" w16cid:durableId="768626421">
    <w:abstractNumId w:val="4"/>
  </w:num>
  <w:num w:numId="41" w16cid:durableId="877668302">
    <w:abstractNumId w:val="48"/>
  </w:num>
  <w:num w:numId="42" w16cid:durableId="984776566">
    <w:abstractNumId w:val="47"/>
  </w:num>
  <w:num w:numId="43" w16cid:durableId="2064404629">
    <w:abstractNumId w:val="33"/>
  </w:num>
  <w:num w:numId="44" w16cid:durableId="1138575028">
    <w:abstractNumId w:val="27"/>
  </w:num>
  <w:num w:numId="45" w16cid:durableId="2118063740">
    <w:abstractNumId w:val="25"/>
  </w:num>
  <w:num w:numId="46" w16cid:durableId="1546678435">
    <w:abstractNumId w:val="38"/>
  </w:num>
  <w:num w:numId="47" w16cid:durableId="521407537">
    <w:abstractNumId w:val="51"/>
  </w:num>
  <w:num w:numId="48" w16cid:durableId="1750614549">
    <w:abstractNumId w:val="28"/>
  </w:num>
  <w:num w:numId="49" w16cid:durableId="1887836725">
    <w:abstractNumId w:val="9"/>
  </w:num>
  <w:num w:numId="50" w16cid:durableId="1540976696">
    <w:abstractNumId w:val="41"/>
  </w:num>
  <w:num w:numId="51" w16cid:durableId="861014205">
    <w:abstractNumId w:val="52"/>
  </w:num>
  <w:num w:numId="52" w16cid:durableId="1131704297">
    <w:abstractNumId w:val="1"/>
  </w:num>
  <w:num w:numId="53" w16cid:durableId="1132165166">
    <w:abstractNumId w:val="29"/>
  </w:num>
  <w:num w:numId="54" w16cid:durableId="703672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1911"/>
    <w:rsid w:val="00020447"/>
    <w:rsid w:val="00052A14"/>
    <w:rsid w:val="00056261"/>
    <w:rsid w:val="000603AA"/>
    <w:rsid w:val="00063E36"/>
    <w:rsid w:val="00071D41"/>
    <w:rsid w:val="000B7F0E"/>
    <w:rsid w:val="000C4829"/>
    <w:rsid w:val="000D401D"/>
    <w:rsid w:val="000E1BC8"/>
    <w:rsid w:val="000E6F14"/>
    <w:rsid w:val="00110600"/>
    <w:rsid w:val="0014004B"/>
    <w:rsid w:val="00146F86"/>
    <w:rsid w:val="0014734C"/>
    <w:rsid w:val="00177D04"/>
    <w:rsid w:val="001A203F"/>
    <w:rsid w:val="001B796D"/>
    <w:rsid w:val="001C58FE"/>
    <w:rsid w:val="001C7058"/>
    <w:rsid w:val="001E0912"/>
    <w:rsid w:val="001F4A2A"/>
    <w:rsid w:val="00203DAC"/>
    <w:rsid w:val="00217D70"/>
    <w:rsid w:val="00232637"/>
    <w:rsid w:val="002512F8"/>
    <w:rsid w:val="00251D87"/>
    <w:rsid w:val="0025304B"/>
    <w:rsid w:val="002863C5"/>
    <w:rsid w:val="00294C0F"/>
    <w:rsid w:val="002A3D96"/>
    <w:rsid w:val="002B336A"/>
    <w:rsid w:val="002B651B"/>
    <w:rsid w:val="002C30E2"/>
    <w:rsid w:val="002C3E46"/>
    <w:rsid w:val="002C5B0A"/>
    <w:rsid w:val="002F40B3"/>
    <w:rsid w:val="00311510"/>
    <w:rsid w:val="003247FB"/>
    <w:rsid w:val="00351081"/>
    <w:rsid w:val="00372D23"/>
    <w:rsid w:val="00390593"/>
    <w:rsid w:val="00392B3B"/>
    <w:rsid w:val="003C13C2"/>
    <w:rsid w:val="003C4333"/>
    <w:rsid w:val="003D7282"/>
    <w:rsid w:val="003F248F"/>
    <w:rsid w:val="00403241"/>
    <w:rsid w:val="00413113"/>
    <w:rsid w:val="0043162B"/>
    <w:rsid w:val="00440B4D"/>
    <w:rsid w:val="004973E2"/>
    <w:rsid w:val="00497B2B"/>
    <w:rsid w:val="004F3ED9"/>
    <w:rsid w:val="005074F3"/>
    <w:rsid w:val="00517E01"/>
    <w:rsid w:val="005211D1"/>
    <w:rsid w:val="00592262"/>
    <w:rsid w:val="00596723"/>
    <w:rsid w:val="005968A8"/>
    <w:rsid w:val="005B000C"/>
    <w:rsid w:val="005C4B56"/>
    <w:rsid w:val="005C6D11"/>
    <w:rsid w:val="005D34B0"/>
    <w:rsid w:val="005F1E04"/>
    <w:rsid w:val="00637B6E"/>
    <w:rsid w:val="00645800"/>
    <w:rsid w:val="00654C0E"/>
    <w:rsid w:val="00657133"/>
    <w:rsid w:val="00666376"/>
    <w:rsid w:val="006744E8"/>
    <w:rsid w:val="00676968"/>
    <w:rsid w:val="00680219"/>
    <w:rsid w:val="0069080B"/>
    <w:rsid w:val="006A78A0"/>
    <w:rsid w:val="006B082A"/>
    <w:rsid w:val="006D0D55"/>
    <w:rsid w:val="006D68D7"/>
    <w:rsid w:val="007076DE"/>
    <w:rsid w:val="007110AE"/>
    <w:rsid w:val="00737E90"/>
    <w:rsid w:val="00742EB0"/>
    <w:rsid w:val="00764354"/>
    <w:rsid w:val="00785976"/>
    <w:rsid w:val="007E18B5"/>
    <w:rsid w:val="008031BE"/>
    <w:rsid w:val="00806124"/>
    <w:rsid w:val="00831C93"/>
    <w:rsid w:val="008375B3"/>
    <w:rsid w:val="00840E9F"/>
    <w:rsid w:val="00865848"/>
    <w:rsid w:val="00880281"/>
    <w:rsid w:val="008E6B44"/>
    <w:rsid w:val="008F3F3A"/>
    <w:rsid w:val="00922585"/>
    <w:rsid w:val="00942522"/>
    <w:rsid w:val="00945C65"/>
    <w:rsid w:val="0095705C"/>
    <w:rsid w:val="00961EA7"/>
    <w:rsid w:val="00970516"/>
    <w:rsid w:val="009B6D8A"/>
    <w:rsid w:val="009C630D"/>
    <w:rsid w:val="009C70D2"/>
    <w:rsid w:val="009E6188"/>
    <w:rsid w:val="00A423C0"/>
    <w:rsid w:val="00A427CC"/>
    <w:rsid w:val="00A65878"/>
    <w:rsid w:val="00A96CA3"/>
    <w:rsid w:val="00AA6E89"/>
    <w:rsid w:val="00AB4CDD"/>
    <w:rsid w:val="00AC4D25"/>
    <w:rsid w:val="00AF560A"/>
    <w:rsid w:val="00B17465"/>
    <w:rsid w:val="00B24D20"/>
    <w:rsid w:val="00B334DB"/>
    <w:rsid w:val="00B43DF7"/>
    <w:rsid w:val="00B43E01"/>
    <w:rsid w:val="00B45571"/>
    <w:rsid w:val="00B5284A"/>
    <w:rsid w:val="00B568E8"/>
    <w:rsid w:val="00B60030"/>
    <w:rsid w:val="00B71FB9"/>
    <w:rsid w:val="00B833B4"/>
    <w:rsid w:val="00B91AFC"/>
    <w:rsid w:val="00B96A9A"/>
    <w:rsid w:val="00B97DE6"/>
    <w:rsid w:val="00BB42C4"/>
    <w:rsid w:val="00BC1B25"/>
    <w:rsid w:val="00BF0270"/>
    <w:rsid w:val="00BF2D21"/>
    <w:rsid w:val="00C03609"/>
    <w:rsid w:val="00C05618"/>
    <w:rsid w:val="00C07C5F"/>
    <w:rsid w:val="00C22360"/>
    <w:rsid w:val="00C348EE"/>
    <w:rsid w:val="00C47F1D"/>
    <w:rsid w:val="00C71B5B"/>
    <w:rsid w:val="00C80A38"/>
    <w:rsid w:val="00C869D1"/>
    <w:rsid w:val="00C90506"/>
    <w:rsid w:val="00CA4881"/>
    <w:rsid w:val="00CA6C82"/>
    <w:rsid w:val="00CB5A48"/>
    <w:rsid w:val="00CF386A"/>
    <w:rsid w:val="00D06F43"/>
    <w:rsid w:val="00D11CB5"/>
    <w:rsid w:val="00D2198B"/>
    <w:rsid w:val="00D2515A"/>
    <w:rsid w:val="00D275CF"/>
    <w:rsid w:val="00D6763F"/>
    <w:rsid w:val="00DB0525"/>
    <w:rsid w:val="00DB7FB7"/>
    <w:rsid w:val="00DC4581"/>
    <w:rsid w:val="00DC7629"/>
    <w:rsid w:val="00DD0CD4"/>
    <w:rsid w:val="00DD4FD8"/>
    <w:rsid w:val="00DE02DC"/>
    <w:rsid w:val="00DF4FC9"/>
    <w:rsid w:val="00DF7645"/>
    <w:rsid w:val="00E0412A"/>
    <w:rsid w:val="00E117CD"/>
    <w:rsid w:val="00E1529C"/>
    <w:rsid w:val="00E639A0"/>
    <w:rsid w:val="00E66BDE"/>
    <w:rsid w:val="00E9271A"/>
    <w:rsid w:val="00EA1A40"/>
    <w:rsid w:val="00ED0D78"/>
    <w:rsid w:val="00ED1E53"/>
    <w:rsid w:val="00F06DC6"/>
    <w:rsid w:val="00F30BB9"/>
    <w:rsid w:val="00F3340D"/>
    <w:rsid w:val="00F51FBF"/>
    <w:rsid w:val="00F81B2F"/>
    <w:rsid w:val="00FB383A"/>
    <w:rsid w:val="00FC51F8"/>
    <w:rsid w:val="00FD300E"/>
    <w:rsid w:val="00FD4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20616917-9E0E-4666-848C-20697BD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203D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DAC"/>
  </w:style>
  <w:style w:type="paragraph" w:styleId="Pta">
    <w:name w:val="footer"/>
    <w:basedOn w:val="Normlny"/>
    <w:link w:val="PtaChar"/>
    <w:uiPriority w:val="99"/>
    <w:unhideWhenUsed/>
    <w:rsid w:val="00203DAC"/>
    <w:pPr>
      <w:tabs>
        <w:tab w:val="center" w:pos="4536"/>
        <w:tab w:val="right" w:pos="9072"/>
      </w:tabs>
      <w:spacing w:after="0" w:line="240" w:lineRule="auto"/>
    </w:pPr>
  </w:style>
  <w:style w:type="character" w:customStyle="1" w:styleId="PtaChar">
    <w:name w:val="Päta Char"/>
    <w:basedOn w:val="Predvolenpsmoodseku"/>
    <w:link w:val="Pta"/>
    <w:uiPriority w:val="99"/>
    <w:rsid w:val="0020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94332812">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671953367">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sChild>
    </w:div>
    <w:div w:id="687829647">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244679501">
      <w:bodyDiv w:val="1"/>
      <w:marLeft w:val="0"/>
      <w:marRight w:val="0"/>
      <w:marTop w:val="0"/>
      <w:marBottom w:val="0"/>
      <w:divBdr>
        <w:top w:val="none" w:sz="0" w:space="0" w:color="auto"/>
        <w:left w:val="none" w:sz="0" w:space="0" w:color="auto"/>
        <w:bottom w:val="none" w:sz="0" w:space="0" w:color="auto"/>
        <w:right w:val="none" w:sz="0" w:space="0" w:color="auto"/>
      </w:divBdr>
    </w:div>
    <w:div w:id="1305506655">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704407061">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8C05-DC3F-4F38-8730-2C7CC108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3</Pages>
  <Words>967</Words>
  <Characters>5514</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56</cp:revision>
  <dcterms:created xsi:type="dcterms:W3CDTF">2018-03-12T10:09:00Z</dcterms:created>
  <dcterms:modified xsi:type="dcterms:W3CDTF">2024-05-22T07:34:00Z</dcterms:modified>
</cp:coreProperties>
</file>